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61" w:rsidRDefault="00300361" w:rsidP="00DD0DA2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562100" cy="621777"/>
            <wp:effectExtent l="19050" t="0" r="0" b="0"/>
            <wp:docPr id="1" name="Picture 0" descr="NDC Logo-Horiz-Colo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 Logo-Horiz-Color-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AE" w:rsidRDefault="009D5EAE" w:rsidP="00DD0DA2"/>
    <w:p w:rsidR="00EE74C6" w:rsidRPr="00BB5B10" w:rsidRDefault="00EE74C6" w:rsidP="00EE74C6">
      <w:pPr>
        <w:jc w:val="both"/>
      </w:pPr>
      <w:r w:rsidRPr="00BB5B10">
        <w:rPr>
          <w:b/>
        </w:rPr>
        <w:t>Notre Dame College</w:t>
      </w:r>
      <w:r w:rsidRPr="00BB5B10">
        <w:t xml:space="preserve">, a </w:t>
      </w:r>
      <w:r>
        <w:t xml:space="preserve">co-educational </w:t>
      </w:r>
      <w:r w:rsidRPr="00BB5B10">
        <w:t>Catholic institution in the tradition of the Sisters of Notre Dame, educates a diverse population in the liberal arts for personal, professional and global responsibility. Founded in 1922 as a Catholic, four-year li</w:t>
      </w:r>
      <w:r>
        <w:t>beral arts institution</w:t>
      </w:r>
      <w:r w:rsidRPr="00BB5B10">
        <w:t xml:space="preserve">, the College sits on 48 picturesque wooded acres, tucked away in South Euclid, a quiet suburban neighborhood just 25 minutes from downtown Cleveland, Ohio. </w:t>
      </w:r>
      <w:r>
        <w:t xml:space="preserve"> During the past ten years the College has experienced a period of sustained growth, creativity and renewal. Today</w:t>
      </w:r>
      <w:r w:rsidRPr="00BB5B10">
        <w:t xml:space="preserve"> Notre Dame College </w:t>
      </w:r>
      <w:r>
        <w:t xml:space="preserve">boasts an enrollment of </w:t>
      </w:r>
      <w:r w:rsidRPr="00BB5B10">
        <w:t>almost 2,200 students. The College offers associate's, bachelor's and master's degrees in over 30 disciplines as well as 22 scholarship athletic sports.</w:t>
      </w:r>
    </w:p>
    <w:p w:rsidR="00EE74C6" w:rsidRDefault="00EE74C6" w:rsidP="00DD0DA2"/>
    <w:p w:rsidR="00DD0DA2" w:rsidRDefault="00EE74C6" w:rsidP="00DD0DA2">
      <w:r w:rsidRPr="000F370C">
        <w:rPr>
          <w:b/>
        </w:rPr>
        <w:t>The position:</w:t>
      </w:r>
      <w:r>
        <w:t xml:space="preserve">  </w:t>
      </w:r>
      <w:r w:rsidR="009D5EAE">
        <w:t xml:space="preserve">Notre Dame College seeks a dynamic leader for the position of Dean of Student Affairs.  Reporting to the President </w:t>
      </w:r>
      <w:r w:rsidR="00152957">
        <w:t>of NDC t</w:t>
      </w:r>
      <w:r w:rsidR="009D5EAE">
        <w:t xml:space="preserve">he Dean is responsible for developing student life on campus, including the overall administration, supervision, and evaluation of student affairs programs and activities including: Residence Life, Counseling </w:t>
      </w:r>
      <w:r w:rsidR="0039430B">
        <w:t>Center,</w:t>
      </w:r>
      <w:r w:rsidR="009D5EAE">
        <w:t xml:space="preserve"> </w:t>
      </w:r>
      <w:r w:rsidR="0039430B">
        <w:t xml:space="preserve">Student Engagement, TRIO Grant, </w:t>
      </w:r>
      <w:proofErr w:type="spellStart"/>
      <w:r w:rsidR="0039430B">
        <w:t>FIrstGen</w:t>
      </w:r>
      <w:proofErr w:type="spellEnd"/>
      <w:r w:rsidR="0039430B">
        <w:t>, Student Conduct, Falcon Café, Campus Ministry</w:t>
      </w:r>
      <w:r w:rsidR="00152957">
        <w:t>.</w:t>
      </w:r>
      <w:r w:rsidR="009D5EAE">
        <w:t xml:space="preserve">  The Dean </w:t>
      </w:r>
      <w:r w:rsidR="00152957">
        <w:t>supervises and oversees</w:t>
      </w:r>
      <w:r w:rsidR="00970630">
        <w:t xml:space="preserve"> approximately </w:t>
      </w:r>
      <w:r w:rsidR="00152957">
        <w:t>25</w:t>
      </w:r>
      <w:r w:rsidR="00970630">
        <w:t xml:space="preserve"> full and part time staff.  </w:t>
      </w:r>
      <w:bookmarkStart w:id="0" w:name="_GoBack"/>
      <w:bookmarkEnd w:id="0"/>
    </w:p>
    <w:p w:rsidR="009D5EAE" w:rsidRDefault="009D5EAE" w:rsidP="00DD0DA2"/>
    <w:p w:rsidR="00DD0DA2" w:rsidRDefault="00DD0DA2">
      <w:r>
        <w:t xml:space="preserve">Degree requirements: </w:t>
      </w:r>
      <w:r w:rsidR="00E127D7">
        <w:t>an earned d</w:t>
      </w:r>
      <w:r>
        <w:t xml:space="preserve">octorate </w:t>
      </w:r>
      <w:r w:rsidR="00E127D7">
        <w:t>is preferred;</w:t>
      </w:r>
      <w:r>
        <w:t xml:space="preserve"> </w:t>
      </w:r>
      <w:r w:rsidR="00E127D7">
        <w:t>an earned m</w:t>
      </w:r>
      <w:r>
        <w:t>aster’s degree in higher education</w:t>
      </w:r>
      <w:r w:rsidR="009D5EAE">
        <w:t>, student personnel administration,</w:t>
      </w:r>
      <w:r>
        <w:t xml:space="preserve"> or related field is expected.</w:t>
      </w:r>
    </w:p>
    <w:p w:rsidR="00DD0DA2" w:rsidRDefault="00DD0DA2"/>
    <w:p w:rsidR="00DD0DA2" w:rsidRDefault="00DD0DA2">
      <w:r w:rsidRPr="000F370C">
        <w:rPr>
          <w:b/>
        </w:rPr>
        <w:t>Experience:</w:t>
      </w:r>
      <w:r>
        <w:t xml:space="preserve"> </w:t>
      </w:r>
      <w:r w:rsidR="00E127D7">
        <w:t xml:space="preserve">The Dean should have </w:t>
      </w:r>
      <w:r w:rsidR="009D5EAE">
        <w:t>3-5 years of higher education experience preferably in student affairs; prior</w:t>
      </w:r>
      <w:r>
        <w:t xml:space="preserve"> supervisory experience,</w:t>
      </w:r>
      <w:r w:rsidR="009D5EAE">
        <w:t xml:space="preserve"> and prior experience working directly with college students.  </w:t>
      </w:r>
      <w:r>
        <w:t xml:space="preserve"> </w:t>
      </w:r>
    </w:p>
    <w:p w:rsidR="00DD0DA2" w:rsidRDefault="00DD0DA2"/>
    <w:p w:rsidR="00300361" w:rsidRDefault="00DD0DA2">
      <w:r>
        <w:t xml:space="preserve">Candidates should have the desire to work in a small, </w:t>
      </w:r>
      <w:r w:rsidR="00300361">
        <w:t>private,</w:t>
      </w:r>
      <w:r>
        <w:t xml:space="preserve"> </w:t>
      </w:r>
      <w:r w:rsidR="001670E1">
        <w:t xml:space="preserve">Catholic, </w:t>
      </w:r>
      <w:r w:rsidR="00E127D7">
        <w:t xml:space="preserve">enrollment-driven, </w:t>
      </w:r>
      <w:r>
        <w:t xml:space="preserve">liberal </w:t>
      </w:r>
      <w:r w:rsidR="0039430B">
        <w:t>arts-based</w:t>
      </w:r>
      <w:r>
        <w:t xml:space="preserve"> institution.  </w:t>
      </w:r>
      <w:r w:rsidR="00E127D7">
        <w:t xml:space="preserve">They should have the ability to function well under pressure </w:t>
      </w:r>
      <w:r w:rsidR="001670E1">
        <w:t>and have</w:t>
      </w:r>
      <w:r w:rsidR="00E127D7">
        <w:t xml:space="preserve"> the ability to manage complex tasks and student issues through direct leadership, delegation to key staff, and collaboration with others. </w:t>
      </w:r>
    </w:p>
    <w:p w:rsidR="00300361" w:rsidRDefault="00300361"/>
    <w:p w:rsidR="00DD0DA2" w:rsidRDefault="00EE74C6">
      <w:r>
        <w:t>Interested candidates should submit CV and cover letter</w:t>
      </w:r>
      <w:r w:rsidR="00060B44">
        <w:t xml:space="preserve"> with the names and contact information of five professional references</w:t>
      </w:r>
      <w:r>
        <w:t xml:space="preserve"> to</w:t>
      </w:r>
      <w:r w:rsidR="00060B44">
        <w:t>:</w:t>
      </w:r>
      <w:r>
        <w:t xml:space="preserve"> </w:t>
      </w:r>
      <w:r w:rsidR="00300361">
        <w:t xml:space="preserve"> </w:t>
      </w:r>
      <w:hyperlink r:id="rId6" w:history="1">
        <w:r w:rsidR="00300361" w:rsidRPr="007D15C5">
          <w:rPr>
            <w:rStyle w:val="Hyperlink"/>
          </w:rPr>
          <w:t>careers@ndc.edu</w:t>
        </w:r>
      </w:hyperlink>
      <w:r w:rsidR="00300361">
        <w:t xml:space="preserve"> </w:t>
      </w:r>
    </w:p>
    <w:p w:rsidR="00DD0DA2" w:rsidRDefault="00DD0DA2"/>
    <w:sectPr w:rsidR="00DD0DA2" w:rsidSect="0030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227F"/>
    <w:multiLevelType w:val="hybridMultilevel"/>
    <w:tmpl w:val="3B50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DA2"/>
    <w:rsid w:val="00017D1E"/>
    <w:rsid w:val="00060B44"/>
    <w:rsid w:val="000F370C"/>
    <w:rsid w:val="00152957"/>
    <w:rsid w:val="001670E1"/>
    <w:rsid w:val="00293D60"/>
    <w:rsid w:val="002B5B56"/>
    <w:rsid w:val="00300361"/>
    <w:rsid w:val="0039430B"/>
    <w:rsid w:val="004619E1"/>
    <w:rsid w:val="00476157"/>
    <w:rsid w:val="004E2022"/>
    <w:rsid w:val="005C7EAF"/>
    <w:rsid w:val="005F5B6F"/>
    <w:rsid w:val="00692824"/>
    <w:rsid w:val="00776D7D"/>
    <w:rsid w:val="00970630"/>
    <w:rsid w:val="009A2860"/>
    <w:rsid w:val="009D5EAE"/>
    <w:rsid w:val="00AB6429"/>
    <w:rsid w:val="00DD0DA2"/>
    <w:rsid w:val="00E127D7"/>
    <w:rsid w:val="00EE74C6"/>
    <w:rsid w:val="00FD7487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71D4"/>
  <w15:docId w15:val="{666C6A6C-574C-4ADC-9241-7DDB763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nd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College</dc:creator>
  <cp:lastModifiedBy>West, Judy</cp:lastModifiedBy>
  <cp:revision>2</cp:revision>
  <dcterms:created xsi:type="dcterms:W3CDTF">2021-02-16T21:31:00Z</dcterms:created>
  <dcterms:modified xsi:type="dcterms:W3CDTF">2021-02-16T21:31:00Z</dcterms:modified>
</cp:coreProperties>
</file>